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CF24E" w14:textId="27CED601" w:rsidR="000A293D" w:rsidRDefault="00946E06">
      <w:pPr>
        <w:rPr>
          <w:rFonts w:ascii="Book Antiqua" w:hAnsi="Book Antiqua"/>
          <w:b/>
          <w:sz w:val="28"/>
          <w:szCs w:val="28"/>
          <w:u w:val="single"/>
        </w:rPr>
      </w:pPr>
      <w:r w:rsidRPr="00946E06">
        <w:rPr>
          <w:rFonts w:ascii="Book Antiqua" w:hAnsi="Book Antiqua"/>
          <w:b/>
          <w:sz w:val="28"/>
          <w:szCs w:val="28"/>
          <w:u w:val="single"/>
        </w:rPr>
        <w:t>ID 108 VOCABULARY WEEK 4</w:t>
      </w:r>
    </w:p>
    <w:p w14:paraId="44F4A7F3" w14:textId="55BB4E3F" w:rsidR="00946E06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Axial plan</w:t>
      </w:r>
    </w:p>
    <w:p w14:paraId="0DB5B748" w14:textId="44359BD2" w:rsidR="00D45C76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Blanc de chine</w:t>
      </w:r>
    </w:p>
    <w:p w14:paraId="57A78DA5" w14:textId="003F6D67" w:rsidR="00D45C76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Boteh </w:t>
      </w:r>
    </w:p>
    <w:p w14:paraId="0BE49519" w14:textId="38CD3FBC" w:rsidR="00D45C76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Calico fabric</w:t>
      </w:r>
    </w:p>
    <w:p w14:paraId="3512E132" w14:textId="12A91CA1" w:rsidR="00D45C76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Chattra</w:t>
      </w:r>
      <w:proofErr w:type="spellEnd"/>
    </w:p>
    <w:p w14:paraId="3451CE30" w14:textId="55CFBC06" w:rsidR="00D45C76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Chintz fabric</w:t>
      </w:r>
    </w:p>
    <w:p w14:paraId="1D6D1FCD" w14:textId="167EFF22" w:rsidR="00D45C76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Cinnabar</w:t>
      </w:r>
    </w:p>
    <w:p w14:paraId="13887A00" w14:textId="12F2ADAD" w:rsidR="00D45C76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Cloisonné</w:t>
      </w:r>
    </w:p>
    <w:p w14:paraId="1F5A55FE" w14:textId="257D18BC" w:rsidR="00D45C76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Coromandel</w:t>
      </w:r>
    </w:p>
    <w:p w14:paraId="45A9F247" w14:textId="1CFC2BB5" w:rsidR="00D45C76" w:rsidRDefault="0078506F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D45C76">
        <w:rPr>
          <w:rFonts w:ascii="Book Antiqua" w:hAnsi="Book Antiqua"/>
          <w:sz w:val="28"/>
          <w:szCs w:val="28"/>
        </w:rPr>
        <w:t>Crest rail</w:t>
      </w:r>
    </w:p>
    <w:p w14:paraId="4511505F" w14:textId="24679092" w:rsidR="00D45C76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Dougong bracket</w:t>
      </w:r>
    </w:p>
    <w:p w14:paraId="0E20202F" w14:textId="3969008B" w:rsidR="00D45C76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Ebony</w:t>
      </w:r>
    </w:p>
    <w:p w14:paraId="607FF2B6" w14:textId="23806827" w:rsidR="00D45C76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Edoguro</w:t>
      </w:r>
      <w:proofErr w:type="spellEnd"/>
    </w:p>
    <w:p w14:paraId="0BFA8EB2" w14:textId="5AD3F4CB" w:rsidR="00D45C76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Engawa</w:t>
      </w:r>
      <w:proofErr w:type="spellEnd"/>
    </w:p>
    <w:p w14:paraId="07D395DF" w14:textId="117DBC8C" w:rsidR="00D45C76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Famille</w:t>
      </w:r>
      <w:proofErr w:type="spellEnd"/>
      <w:r>
        <w:rPr>
          <w:rFonts w:ascii="Book Antiqua" w:hAnsi="Book Antiqua"/>
          <w:sz w:val="28"/>
          <w:szCs w:val="28"/>
        </w:rPr>
        <w:t xml:space="preserve"> rose</w:t>
      </w:r>
    </w:p>
    <w:p w14:paraId="770E8F57" w14:textId="1925B483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Forbidden City</w:t>
      </w:r>
    </w:p>
    <w:p w14:paraId="568ABEAF" w14:textId="25C7D6A1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Fret motif</w:t>
      </w:r>
    </w:p>
    <w:p w14:paraId="7E8194E2" w14:textId="795A810D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Fusuma</w:t>
      </w:r>
    </w:p>
    <w:p w14:paraId="6816ED1D" w14:textId="47AA6371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Futon</w:t>
      </w:r>
    </w:p>
    <w:p w14:paraId="6EB5CB34" w14:textId="3DDA9E49" w:rsidR="0078506F" w:rsidRDefault="0078506F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Ganges river</w:t>
      </w:r>
    </w:p>
    <w:p w14:paraId="2EF40946" w14:textId="34B8E6A8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Great mosque of </w:t>
      </w:r>
      <w:proofErr w:type="spellStart"/>
      <w:r>
        <w:rPr>
          <w:rFonts w:ascii="Book Antiqua" w:hAnsi="Book Antiqua"/>
          <w:sz w:val="28"/>
          <w:szCs w:val="28"/>
        </w:rPr>
        <w:t>Djenne</w:t>
      </w:r>
      <w:proofErr w:type="spellEnd"/>
    </w:p>
    <w:p w14:paraId="068BD092" w14:textId="77777777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Headrest</w:t>
      </w:r>
    </w:p>
    <w:p w14:paraId="34758DD4" w14:textId="41EE1237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Hibachi</w:t>
      </w:r>
    </w:p>
    <w:p w14:paraId="52194978" w14:textId="65C2B00D" w:rsidR="00D45C76" w:rsidRP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Horseshoe arch</w:t>
      </w:r>
    </w:p>
    <w:p w14:paraId="04F2D6FB" w14:textId="3432C481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Ikebana</w:t>
      </w:r>
    </w:p>
    <w:p w14:paraId="53AB622D" w14:textId="3F0C3BE1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Imari</w:t>
      </w:r>
      <w:proofErr w:type="spellEnd"/>
      <w:r>
        <w:rPr>
          <w:rFonts w:ascii="Book Antiqua" w:hAnsi="Book Antiqua"/>
          <w:sz w:val="28"/>
          <w:szCs w:val="28"/>
        </w:rPr>
        <w:t xml:space="preserve"> ware</w:t>
      </w:r>
    </w:p>
    <w:p w14:paraId="5361EC6C" w14:textId="00282172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Indigo</w:t>
      </w:r>
    </w:p>
    <w:p w14:paraId="64E427A8" w14:textId="186A25EB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Jali</w:t>
      </w:r>
      <w:proofErr w:type="spellEnd"/>
      <w:r>
        <w:rPr>
          <w:rFonts w:ascii="Book Antiqua" w:hAnsi="Book Antiqua"/>
          <w:sz w:val="28"/>
          <w:szCs w:val="28"/>
        </w:rPr>
        <w:t xml:space="preserve"> screen</w:t>
      </w:r>
    </w:p>
    <w:p w14:paraId="1F9FC0BA" w14:textId="3EAC6F87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K’ang</w:t>
      </w:r>
      <w:proofErr w:type="spellEnd"/>
    </w:p>
    <w:p w14:paraId="39CD0D14" w14:textId="2BA81437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Kaolin</w:t>
      </w:r>
    </w:p>
    <w:p w14:paraId="6A1C4FC1" w14:textId="48D24FFB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Kente</w:t>
      </w:r>
      <w:proofErr w:type="spellEnd"/>
    </w:p>
    <w:p w14:paraId="1EEF2E0C" w14:textId="4B1682C1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Lacquer</w:t>
      </w:r>
    </w:p>
    <w:p w14:paraId="2A4DCD69" w14:textId="24B80369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Ming Dynasty</w:t>
      </w:r>
    </w:p>
    <w:p w14:paraId="4267A903" w14:textId="3F4C4105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Moon gate</w:t>
      </w:r>
    </w:p>
    <w:p w14:paraId="6B673B26" w14:textId="28DCF5B9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Muslin fabric</w:t>
      </w:r>
    </w:p>
    <w:p w14:paraId="3FCB8FDA" w14:textId="7C1B9521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Nubia </w:t>
      </w:r>
    </w:p>
    <w:p w14:paraId="49350973" w14:textId="299EAD2B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Palmette motif</w:t>
      </w:r>
    </w:p>
    <w:p w14:paraId="476622E3" w14:textId="73D349EA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Pagoda</w:t>
      </w:r>
    </w:p>
    <w:p w14:paraId="72058DBE" w14:textId="1D39524E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Paisley motif</w:t>
      </w:r>
    </w:p>
    <w:p w14:paraId="3B17463D" w14:textId="6125AF59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Pashmina</w:t>
      </w:r>
    </w:p>
    <w:p w14:paraId="0DB079BD" w14:textId="74AE4F52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Pietra</w:t>
      </w:r>
      <w:proofErr w:type="spellEnd"/>
      <w:r>
        <w:rPr>
          <w:rFonts w:ascii="Book Antiqua" w:hAnsi="Book Antiqua"/>
          <w:sz w:val="28"/>
          <w:szCs w:val="28"/>
        </w:rPr>
        <w:t xml:space="preserve"> Dura</w:t>
      </w:r>
    </w:p>
    <w:p w14:paraId="5E25FC77" w14:textId="75877F5E" w:rsidR="00D45C76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Porcelain</w:t>
      </w:r>
    </w:p>
    <w:p w14:paraId="11DC4B46" w14:textId="1E2404B1" w:rsidR="0078506F" w:rsidRDefault="00D45C76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78506F">
        <w:rPr>
          <w:rFonts w:ascii="Book Antiqua" w:hAnsi="Book Antiqua"/>
          <w:sz w:val="28"/>
          <w:szCs w:val="28"/>
        </w:rPr>
        <w:t>Raku ware</w:t>
      </w:r>
    </w:p>
    <w:p w14:paraId="66D4BDBC" w14:textId="43118FC5" w:rsidR="0078506F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Rondavel</w:t>
      </w:r>
      <w:proofErr w:type="spellEnd"/>
    </w:p>
    <w:p w14:paraId="50B9C9C8" w14:textId="09576696" w:rsidR="0078506F" w:rsidRPr="0078506F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Pr="0078506F">
        <w:rPr>
          <w:rFonts w:ascii="Book Antiqua" w:hAnsi="Book Antiqua"/>
          <w:sz w:val="28"/>
          <w:szCs w:val="28"/>
        </w:rPr>
        <w:t>Rosewood</w:t>
      </w:r>
    </w:p>
    <w:p w14:paraId="78ED859A" w14:textId="72C95613" w:rsidR="0078506F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Shesham</w:t>
      </w:r>
      <w:proofErr w:type="spellEnd"/>
      <w:r>
        <w:rPr>
          <w:rFonts w:ascii="Book Antiqua" w:hAnsi="Book Antiqua"/>
          <w:sz w:val="28"/>
          <w:szCs w:val="28"/>
        </w:rPr>
        <w:t xml:space="preserve"> wood</w:t>
      </w:r>
    </w:p>
    <w:p w14:paraId="1FB14A60" w14:textId="44D86910" w:rsidR="0078506F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Shoji screen</w:t>
      </w:r>
    </w:p>
    <w:p w14:paraId="3D436314" w14:textId="064D7DCF" w:rsidR="0078506F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Shubui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</w:p>
    <w:p w14:paraId="65E02BB7" w14:textId="6D1006BF" w:rsidR="0078506F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Silk</w:t>
      </w:r>
    </w:p>
    <w:p w14:paraId="356BD75E" w14:textId="73C8863F" w:rsidR="0078506F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Splat</w:t>
      </w:r>
    </w:p>
    <w:p w14:paraId="6ED32288" w14:textId="29CB912E" w:rsidR="001519BD" w:rsidRDefault="001519BD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Step well</w:t>
      </w:r>
      <w:bookmarkStart w:id="0" w:name="_GoBack"/>
      <w:bookmarkEnd w:id="0"/>
    </w:p>
    <w:p w14:paraId="2910950A" w14:textId="2265F53D" w:rsidR="0078506F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Stretcher</w:t>
      </w:r>
    </w:p>
    <w:p w14:paraId="56E291FA" w14:textId="18C64C10" w:rsidR="0078506F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Stupa</w:t>
      </w:r>
    </w:p>
    <w:p w14:paraId="0A474D5E" w14:textId="224D213F" w:rsidR="0078506F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Swastika motif</w:t>
      </w:r>
    </w:p>
    <w:p w14:paraId="040143C2" w14:textId="4D20862F" w:rsidR="001519BD" w:rsidRDefault="001519BD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Taj Mahal</w:t>
      </w:r>
    </w:p>
    <w:p w14:paraId="5DEAF2F8" w14:textId="58EAB9CF" w:rsidR="0078506F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Tansu</w:t>
      </w:r>
      <w:proofErr w:type="spellEnd"/>
      <w:r>
        <w:rPr>
          <w:rFonts w:ascii="Book Antiqua" w:hAnsi="Book Antiqua"/>
          <w:sz w:val="28"/>
          <w:szCs w:val="28"/>
        </w:rPr>
        <w:t>/</w:t>
      </w:r>
      <w:proofErr w:type="spellStart"/>
      <w:r>
        <w:rPr>
          <w:rFonts w:ascii="Book Antiqua" w:hAnsi="Book Antiqua"/>
          <w:sz w:val="28"/>
          <w:szCs w:val="28"/>
        </w:rPr>
        <w:t>dansu</w:t>
      </w:r>
      <w:proofErr w:type="spellEnd"/>
    </w:p>
    <w:p w14:paraId="3FE71709" w14:textId="3C7A516E" w:rsidR="0078506F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Tatami mat</w:t>
      </w:r>
    </w:p>
    <w:p w14:paraId="3B92B77D" w14:textId="064B62BC" w:rsidR="0078506F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Teahouse</w:t>
      </w:r>
    </w:p>
    <w:p w14:paraId="15177C19" w14:textId="72A01334" w:rsidR="0078506F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Temple of Heaven</w:t>
      </w:r>
    </w:p>
    <w:p w14:paraId="2DD2AB13" w14:textId="06F73023" w:rsidR="0078506F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The Great Zimbabwe</w:t>
      </w:r>
    </w:p>
    <w:p w14:paraId="53FE6B7B" w14:textId="165998E6" w:rsidR="0078506F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The Great Wall of China </w:t>
      </w:r>
    </w:p>
    <w:p w14:paraId="41DE2D82" w14:textId="19B71755" w:rsidR="0078506F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Tokonoma</w:t>
      </w:r>
    </w:p>
    <w:p w14:paraId="680C001F" w14:textId="68CED65C" w:rsidR="0078506F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Torii</w:t>
      </w:r>
    </w:p>
    <w:p w14:paraId="73B13273" w14:textId="3F428182" w:rsidR="0078506F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Tussah silk</w:t>
      </w:r>
    </w:p>
    <w:p w14:paraId="756F3CED" w14:textId="020D99D2" w:rsidR="0078506F" w:rsidRPr="0078506F" w:rsidRDefault="0078506F" w:rsidP="0078506F">
      <w:pPr>
        <w:ind w:left="360"/>
        <w:rPr>
          <w:rFonts w:ascii="Book Antiqua" w:hAnsi="Book Antiqua"/>
          <w:sz w:val="28"/>
          <w:szCs w:val="28"/>
        </w:rPr>
      </w:pPr>
    </w:p>
    <w:sectPr w:rsidR="0078506F" w:rsidRPr="0078506F" w:rsidSect="00946E0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13834"/>
    <w:multiLevelType w:val="hybridMultilevel"/>
    <w:tmpl w:val="D2B6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06"/>
    <w:rsid w:val="000A293D"/>
    <w:rsid w:val="001519BD"/>
    <w:rsid w:val="0078506F"/>
    <w:rsid w:val="00946E06"/>
    <w:rsid w:val="00C13A89"/>
    <w:rsid w:val="00D4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B1F3"/>
  <w15:chartTrackingRefBased/>
  <w15:docId w15:val="{4A353542-D765-474F-8D69-9FE1C37A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1</cp:revision>
  <dcterms:created xsi:type="dcterms:W3CDTF">2018-09-22T00:57:00Z</dcterms:created>
  <dcterms:modified xsi:type="dcterms:W3CDTF">2018-09-22T02:12:00Z</dcterms:modified>
</cp:coreProperties>
</file>